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2" w:rsidRPr="00B30CB9" w:rsidRDefault="00534122" w:rsidP="00534122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B30CB9">
        <w:rPr>
          <w:noProof/>
          <w:color w:val="733D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-36195</wp:posOffset>
            </wp:positionV>
            <wp:extent cx="520700" cy="627380"/>
            <wp:effectExtent l="19050" t="0" r="0" b="0"/>
            <wp:wrapNone/>
            <wp:docPr id="4" name="Рисунок 4" descr="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од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CB9">
        <w:rPr>
          <w:rFonts w:ascii="Calibri" w:hAnsi="Calibri"/>
          <w:b/>
          <w:i w:val="0"/>
          <w:color w:val="733D15"/>
          <w:sz w:val="50"/>
          <w:szCs w:val="50"/>
        </w:rPr>
        <w:t>Королевский   город  Гродно</w:t>
      </w:r>
    </w:p>
    <w:p w:rsidR="00534122" w:rsidRPr="003E09D4" w:rsidRDefault="00534122" w:rsidP="00534122">
      <w:pPr>
        <w:pStyle w:val="2"/>
        <w:jc w:val="right"/>
        <w:rPr>
          <w:rFonts w:ascii="Calibri" w:hAnsi="Calibri" w:cs="Arial"/>
          <w:i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65"/>
      </w:tblGrid>
      <w:tr w:rsidR="00534122" w:rsidRPr="003E09D4" w:rsidTr="000C19B1">
        <w:trPr>
          <w:trHeight w:val="1698"/>
        </w:trPr>
        <w:tc>
          <w:tcPr>
            <w:tcW w:w="6565" w:type="dxa"/>
          </w:tcPr>
          <w:p w:rsidR="00534122" w:rsidRPr="003E09D4" w:rsidRDefault="00534122" w:rsidP="000C19B1">
            <w:pPr>
              <w:spacing w:after="0" w:line="240" w:lineRule="auto"/>
              <w:jc w:val="both"/>
              <w:rPr>
                <w:rFonts w:cs="Arial"/>
                <w:bCs/>
                <w:lang w:val="be-BY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83185</wp:posOffset>
                  </wp:positionV>
                  <wp:extent cx="1885950" cy="1400175"/>
                  <wp:effectExtent l="19050" t="0" r="0" b="0"/>
                  <wp:wrapNone/>
                  <wp:docPr id="2" name="irc_mi" descr="http://www.belarus.by/relimages/000413_25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larus.by/relimages/000413_25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9D4">
              <w:rPr>
                <w:rFonts w:cs="Arial"/>
              </w:rPr>
              <w:t xml:space="preserve">Гродно – город храмов, замков и дворцов, где сохранился исторический центр, насчитывающий более четырёх сотен архитектурных и исторических памятников. Среди них –  Борисоглебская церковь 12 века, королевские резиденции Старого и Нового замков, фарный костёл, храмы бывших монастырей бернардинцев, францисканцев, </w:t>
            </w:r>
            <w:proofErr w:type="spellStart"/>
            <w:r w:rsidRPr="003E09D4">
              <w:rPr>
                <w:rFonts w:cs="Arial"/>
              </w:rPr>
              <w:t>бригиток</w:t>
            </w:r>
            <w:proofErr w:type="spellEnd"/>
            <w:r w:rsidRPr="003E09D4">
              <w:rPr>
                <w:rFonts w:cs="Arial"/>
              </w:rPr>
              <w:t xml:space="preserve">, </w:t>
            </w:r>
            <w:proofErr w:type="spellStart"/>
            <w:r w:rsidRPr="003E09D4">
              <w:rPr>
                <w:rFonts w:cs="Arial"/>
              </w:rPr>
              <w:t>базилианок</w:t>
            </w:r>
            <w:proofErr w:type="spellEnd"/>
            <w:r w:rsidRPr="003E09D4">
              <w:rPr>
                <w:rFonts w:cs="Arial"/>
              </w:rPr>
              <w:t xml:space="preserve">. Западнее Гродно проходит Августовский канал – выдающееся гидротехническое сооружение первой половины девятнадцатого века с восстановленными плотинами и шлюзами. По каналу курсирует прогулочный теплоход, на берегах оборудованы туристические стоянки. Недалеко от Гродно находится развлекательный </w:t>
            </w:r>
            <w:proofErr w:type="spellStart"/>
            <w:r w:rsidRPr="003E09D4">
              <w:rPr>
                <w:rFonts w:cs="Arial"/>
              </w:rPr>
              <w:t>агротуристический</w:t>
            </w:r>
            <w:proofErr w:type="spellEnd"/>
            <w:r w:rsidRPr="003E09D4">
              <w:rPr>
                <w:rFonts w:cs="Arial"/>
              </w:rPr>
              <w:t xml:space="preserve"> комплекс "</w:t>
            </w:r>
            <w:proofErr w:type="spellStart"/>
            <w:r w:rsidRPr="003E09D4">
              <w:rPr>
                <w:rFonts w:cs="Arial"/>
              </w:rPr>
              <w:t>Коробчицы</w:t>
            </w:r>
            <w:proofErr w:type="spellEnd"/>
            <w:r w:rsidRPr="003E09D4">
              <w:rPr>
                <w:rFonts w:cs="Arial"/>
              </w:rPr>
              <w:t>"</w:t>
            </w:r>
            <w:r w:rsidRPr="003E09D4">
              <w:rPr>
                <w:rFonts w:cs="Arial"/>
                <w:bCs/>
              </w:rPr>
              <w:t xml:space="preserve">. </w:t>
            </w:r>
          </w:p>
        </w:tc>
      </w:tr>
    </w:tbl>
    <w:p w:rsidR="00534122" w:rsidRPr="003E09D4" w:rsidRDefault="00534122" w:rsidP="00534122">
      <w:pPr>
        <w:spacing w:after="0" w:line="240" w:lineRule="auto"/>
        <w:jc w:val="both"/>
        <w:rPr>
          <w:rFonts w:cs="Arial"/>
        </w:rPr>
      </w:pPr>
      <w:r w:rsidRPr="003E09D4">
        <w:rPr>
          <w:rFonts w:cs="Arial"/>
        </w:rPr>
        <w:tab/>
      </w:r>
      <w:r w:rsidRPr="003E09D4">
        <w:rPr>
          <w:rFonts w:cs="Arial"/>
        </w:rPr>
        <w:tab/>
      </w:r>
      <w:r w:rsidRPr="003E09D4">
        <w:rPr>
          <w:rFonts w:cs="Arial"/>
        </w:rPr>
        <w:tab/>
        <w:t xml:space="preserve">   </w:t>
      </w:r>
    </w:p>
    <w:tbl>
      <w:tblPr>
        <w:tblStyle w:val="1"/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534122" w:rsidRPr="003E09D4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3E09D4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spacing w:line="240" w:lineRule="auto"/>
              <w:rPr>
                <w:bCs/>
              </w:rPr>
            </w:pPr>
          </w:p>
        </w:tc>
      </w:tr>
      <w:tr w:rsidR="00534122" w:rsidRPr="003E09D4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3E09D4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3E09D4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122" w:rsidRPr="003E09D4" w:rsidRDefault="00534122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534122" w:rsidRPr="003E09D4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3E09D4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3E09D4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3E09D4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122" w:rsidRPr="003E09D4" w:rsidRDefault="00534122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534122" w:rsidRPr="003E09D4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</w:rPr>
            </w:pPr>
            <w:r w:rsidRPr="003E09D4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3E09D4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3E09D4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122" w:rsidRPr="003E09D4" w:rsidRDefault="00534122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534122" w:rsidRPr="003E09D4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</w:rPr>
            </w:pPr>
            <w:r w:rsidRPr="003E09D4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534122" w:rsidRPr="003E09D4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</w:rPr>
            </w:pPr>
            <w:r w:rsidRPr="003E09D4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2" w:rsidRPr="003E09D4" w:rsidRDefault="00534122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</w:tbl>
    <w:p w:rsidR="00534122" w:rsidRPr="003E09D4" w:rsidRDefault="00534122" w:rsidP="00534122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1232535</wp:posOffset>
            </wp:positionV>
            <wp:extent cx="1864995" cy="1402715"/>
            <wp:effectExtent l="19050" t="0" r="1905" b="0"/>
            <wp:wrapNone/>
            <wp:docPr id="3" name="irc_mi" descr="http://sinitsa.name/wp-content/uploads/2008/06/grodno_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nitsa.name/wp-content/uploads/2008/06/grodno_kos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67"/>
      </w:tblGrid>
      <w:tr w:rsidR="00534122" w:rsidRPr="003E09D4" w:rsidTr="000C19B1">
        <w:trPr>
          <w:trHeight w:val="765"/>
        </w:trPr>
        <w:tc>
          <w:tcPr>
            <w:tcW w:w="6167" w:type="dxa"/>
          </w:tcPr>
          <w:p w:rsidR="00534122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</w:rPr>
              <w:t xml:space="preserve">Дорога до </w:t>
            </w:r>
            <w:r w:rsidRPr="003E09D4">
              <w:rPr>
                <w:rFonts w:cs="Arial"/>
                <w:bCs/>
                <w:sz w:val="24"/>
                <w:szCs w:val="24"/>
                <w:lang w:val="be-BY"/>
              </w:rPr>
              <w:t>Гродно</w:t>
            </w:r>
            <w:r w:rsidRPr="003E09D4">
              <w:rPr>
                <w:rFonts w:cs="Arial"/>
                <w:bCs/>
                <w:sz w:val="24"/>
                <w:szCs w:val="24"/>
              </w:rPr>
              <w:t xml:space="preserve"> (4 часа). Путевая информация; </w:t>
            </w:r>
          </w:p>
          <w:p w:rsidR="00534122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</w:rPr>
              <w:t>Борисоглебская (</w:t>
            </w:r>
            <w:proofErr w:type="spellStart"/>
            <w:r w:rsidRPr="003E09D4">
              <w:rPr>
                <w:rFonts w:cs="Arial"/>
                <w:bCs/>
                <w:sz w:val="24"/>
                <w:szCs w:val="24"/>
              </w:rPr>
              <w:t>Каложская</w:t>
            </w:r>
            <w:proofErr w:type="spellEnd"/>
            <w:r w:rsidRPr="003E09D4">
              <w:rPr>
                <w:rFonts w:cs="Arial"/>
                <w:bCs/>
                <w:sz w:val="24"/>
                <w:szCs w:val="24"/>
              </w:rPr>
              <w:t>) церковь 12 века;</w:t>
            </w:r>
          </w:p>
          <w:p w:rsidR="00534122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  <w:lang w:val="be-BY"/>
              </w:rPr>
              <w:t>Экскурс</w:t>
            </w:r>
            <w:proofErr w:type="spellStart"/>
            <w:r w:rsidRPr="003E09D4">
              <w:rPr>
                <w:rFonts w:cs="Arial"/>
                <w:bCs/>
                <w:sz w:val="24"/>
                <w:szCs w:val="24"/>
              </w:rPr>
              <w:t>ия</w:t>
            </w:r>
            <w:proofErr w:type="spellEnd"/>
            <w:r w:rsidRPr="003E09D4">
              <w:rPr>
                <w:rFonts w:cs="Arial"/>
                <w:bCs/>
                <w:sz w:val="24"/>
                <w:szCs w:val="24"/>
              </w:rPr>
              <w:t xml:space="preserve"> по Замковой горе с посещением музея в Новом или Старом замке;   </w:t>
            </w:r>
          </w:p>
          <w:p w:rsidR="00534122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</w:rPr>
              <w:t>Прогулка по Замковой улице с сохранившейся старинной застройкой;</w:t>
            </w:r>
          </w:p>
          <w:p w:rsidR="00534122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</w:rPr>
              <w:t>Экскурсия по Советской площади, осмотр Фарного костёла;</w:t>
            </w:r>
          </w:p>
          <w:p w:rsidR="00534122" w:rsidRPr="003E09D4" w:rsidRDefault="00534122" w:rsidP="0053412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3E09D4">
              <w:rPr>
                <w:rFonts w:cs="Arial"/>
                <w:bCs/>
                <w:sz w:val="24"/>
                <w:szCs w:val="24"/>
              </w:rPr>
              <w:t xml:space="preserve">Экскурсия по </w:t>
            </w:r>
            <w:proofErr w:type="spellStart"/>
            <w:r w:rsidRPr="003E09D4">
              <w:rPr>
                <w:rFonts w:cs="Arial"/>
                <w:bCs/>
                <w:sz w:val="24"/>
                <w:szCs w:val="24"/>
              </w:rPr>
              <w:t>Городнице</w:t>
            </w:r>
            <w:proofErr w:type="spellEnd"/>
            <w:r w:rsidRPr="003E09D4">
              <w:rPr>
                <w:rFonts w:cs="Arial"/>
                <w:bCs/>
                <w:sz w:val="24"/>
                <w:szCs w:val="24"/>
              </w:rPr>
              <w:t xml:space="preserve"> (архитектурные памятники 18 века, Покровский собор, парк </w:t>
            </w:r>
            <w:proofErr w:type="spellStart"/>
            <w:r w:rsidRPr="003E09D4">
              <w:rPr>
                <w:rFonts w:cs="Arial"/>
                <w:bCs/>
                <w:sz w:val="24"/>
                <w:szCs w:val="24"/>
              </w:rPr>
              <w:t>Жилибера</w:t>
            </w:r>
            <w:proofErr w:type="spellEnd"/>
            <w:r w:rsidRPr="003E09D4">
              <w:rPr>
                <w:rFonts w:cs="Arial"/>
                <w:bCs/>
                <w:sz w:val="24"/>
                <w:szCs w:val="24"/>
              </w:rPr>
              <w:t>).</w:t>
            </w:r>
          </w:p>
          <w:p w:rsidR="00534122" w:rsidRPr="003E09D4" w:rsidRDefault="00534122" w:rsidP="000C19B1">
            <w:pPr>
              <w:spacing w:after="10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534122" w:rsidRDefault="00534122" w:rsidP="00534122">
      <w:pPr>
        <w:spacing w:after="0" w:line="240" w:lineRule="auto"/>
        <w:jc w:val="both"/>
        <w:rPr>
          <w:rFonts w:cs="Arial"/>
        </w:rPr>
      </w:pPr>
      <w:r w:rsidRPr="003E09D4">
        <w:rPr>
          <w:rFonts w:cs="Arial"/>
        </w:rPr>
        <w:t>За дополнительную плату:</w:t>
      </w:r>
    </w:p>
    <w:p w:rsidR="00534122" w:rsidRPr="000328B4" w:rsidRDefault="00534122" w:rsidP="00534122">
      <w:pPr>
        <w:spacing w:after="0" w:line="240" w:lineRule="auto"/>
        <w:jc w:val="both"/>
      </w:pPr>
    </w:p>
    <w:p w:rsidR="00534122" w:rsidRPr="003E09D4" w:rsidRDefault="00534122" w:rsidP="00534122">
      <w:pPr>
        <w:spacing w:after="0" w:line="240" w:lineRule="auto"/>
        <w:jc w:val="both"/>
      </w:pPr>
      <w:r w:rsidRPr="003E09D4">
        <w:rPr>
          <w:rFonts w:cs="Arial"/>
        </w:rPr>
        <w:sym w:font="Wingdings" w:char="F0FC"/>
      </w:r>
      <w:r w:rsidRPr="003E09D4">
        <w:rPr>
          <w:rFonts w:cs="Arial"/>
        </w:rPr>
        <w:t xml:space="preserve"> </w:t>
      </w:r>
      <w:r w:rsidRPr="003E09D4">
        <w:rPr>
          <w:rFonts w:eastAsia="Times New Roman" w:cs="Arial"/>
          <w:lang w:eastAsia="ru-RU"/>
        </w:rPr>
        <w:t>Музей истории религии</w:t>
      </w:r>
    </w:p>
    <w:p w:rsidR="00534122" w:rsidRPr="003E09D4" w:rsidRDefault="00534122" w:rsidP="00534122">
      <w:pPr>
        <w:spacing w:after="0" w:line="240" w:lineRule="auto"/>
        <w:jc w:val="both"/>
        <w:rPr>
          <w:rFonts w:cs="Arial"/>
        </w:rPr>
      </w:pPr>
      <w:r w:rsidRPr="003E09D4">
        <w:rPr>
          <w:rFonts w:cs="Arial"/>
        </w:rPr>
        <w:sym w:font="Wingdings" w:char="F0FC"/>
      </w:r>
      <w:r w:rsidRPr="003E09D4">
        <w:rPr>
          <w:rFonts w:cs="Arial"/>
        </w:rPr>
        <w:t xml:space="preserve"> Обед в кафе или ресторане</w:t>
      </w:r>
    </w:p>
    <w:p w:rsidR="00534122" w:rsidRPr="003E09D4" w:rsidRDefault="00534122" w:rsidP="00534122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3E09D4">
        <w:rPr>
          <w:rFonts w:cs="Arial"/>
        </w:rPr>
        <w:sym w:font="Wingdings" w:char="F0FC"/>
      </w:r>
      <w:r w:rsidRPr="003E09D4">
        <w:rPr>
          <w:rFonts w:cs="Arial"/>
        </w:rPr>
        <w:t xml:space="preserve"> </w:t>
      </w:r>
      <w:r w:rsidRPr="003E09D4">
        <w:rPr>
          <w:rFonts w:eastAsia="Times New Roman" w:cs="Arial"/>
          <w:lang w:eastAsia="ru-RU"/>
        </w:rPr>
        <w:t>Экскурсия по Августовскому каналу с катанием на теплоходе и шлюзованием</w:t>
      </w:r>
    </w:p>
    <w:p w:rsidR="00534122" w:rsidRPr="003E09D4" w:rsidRDefault="00534122" w:rsidP="00534122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3E09D4">
        <w:rPr>
          <w:rFonts w:cs="Arial"/>
        </w:rPr>
        <w:sym w:font="Wingdings" w:char="F0FC"/>
      </w:r>
      <w:r w:rsidRPr="003E09D4">
        <w:rPr>
          <w:rFonts w:cs="Arial"/>
        </w:rPr>
        <w:t xml:space="preserve"> </w:t>
      </w:r>
      <w:r w:rsidRPr="003E09D4">
        <w:rPr>
          <w:rFonts w:eastAsia="Times New Roman" w:cs="Arial"/>
          <w:lang w:eastAsia="ru-RU"/>
        </w:rPr>
        <w:t xml:space="preserve">Посещение </w:t>
      </w:r>
      <w:proofErr w:type="spellStart"/>
      <w:r w:rsidRPr="003E09D4">
        <w:rPr>
          <w:rFonts w:eastAsia="Times New Roman" w:cs="Arial"/>
          <w:lang w:eastAsia="ru-RU"/>
        </w:rPr>
        <w:t>агротуристического</w:t>
      </w:r>
      <w:proofErr w:type="spellEnd"/>
      <w:r w:rsidRPr="003E09D4">
        <w:rPr>
          <w:rFonts w:eastAsia="Times New Roman" w:cs="Arial"/>
          <w:lang w:eastAsia="ru-RU"/>
        </w:rPr>
        <w:t xml:space="preserve"> комплекса "</w:t>
      </w:r>
      <w:proofErr w:type="spellStart"/>
      <w:r w:rsidRPr="003E09D4">
        <w:rPr>
          <w:rFonts w:eastAsia="Times New Roman" w:cs="Arial"/>
          <w:lang w:eastAsia="ru-RU"/>
        </w:rPr>
        <w:t>Коробчицы</w:t>
      </w:r>
      <w:proofErr w:type="spellEnd"/>
      <w:r w:rsidRPr="003E09D4">
        <w:rPr>
          <w:rFonts w:eastAsia="Times New Roman" w:cs="Arial"/>
          <w:lang w:eastAsia="ru-RU"/>
        </w:rPr>
        <w:t>"</w:t>
      </w:r>
    </w:p>
    <w:p w:rsidR="00534122" w:rsidRPr="003E09D4" w:rsidRDefault="00534122" w:rsidP="00534122">
      <w:pPr>
        <w:spacing w:after="0" w:line="240" w:lineRule="auto"/>
        <w:ind w:right="1943"/>
      </w:pPr>
      <w:r w:rsidRPr="003E09D4">
        <w:rPr>
          <w:rFonts w:cs="Arial"/>
        </w:rPr>
        <w:sym w:font="Wingdings" w:char="F0FC"/>
      </w:r>
      <w:r w:rsidRPr="003E09D4">
        <w:rPr>
          <w:rFonts w:cs="Arial"/>
        </w:rPr>
        <w:t xml:space="preserve"> </w:t>
      </w:r>
      <w:r w:rsidRPr="003E09D4">
        <w:rPr>
          <w:rFonts w:eastAsia="Times New Roman" w:cs="Arial"/>
          <w:lang w:eastAsia="ru-RU"/>
        </w:rPr>
        <w:t>Организация пикника на берегу Августовского канал</w:t>
      </w:r>
      <w:r>
        <w:rPr>
          <w:rFonts w:eastAsia="Times New Roman" w:cs="Arial"/>
          <w:lang w:eastAsia="ru-RU"/>
        </w:rPr>
        <w:t xml:space="preserve">а или в </w:t>
      </w:r>
      <w:proofErr w:type="spellStart"/>
      <w:r>
        <w:rPr>
          <w:rFonts w:eastAsia="Times New Roman" w:cs="Arial"/>
          <w:lang w:eastAsia="ru-RU"/>
        </w:rPr>
        <w:t>Коробчицах</w:t>
      </w:r>
      <w:proofErr w:type="spellEnd"/>
      <w:r>
        <w:rPr>
          <w:rFonts w:eastAsia="Times New Roman" w:cs="Arial"/>
          <w:lang w:eastAsia="ru-RU"/>
        </w:rPr>
        <w:t xml:space="preserve"> (столы с </w:t>
      </w:r>
      <w:r w:rsidRPr="003E09D4">
        <w:rPr>
          <w:rFonts w:eastAsia="Times New Roman" w:cs="Arial"/>
          <w:lang w:eastAsia="ru-RU"/>
        </w:rPr>
        <w:t xml:space="preserve">навесами, беседки, мангалы) </w:t>
      </w:r>
    </w:p>
    <w:p w:rsidR="00534122" w:rsidRPr="003E09D4" w:rsidRDefault="00534122" w:rsidP="00534122">
      <w:pPr>
        <w:spacing w:after="0" w:line="240" w:lineRule="auto"/>
        <w:jc w:val="both"/>
        <w:rPr>
          <w:rFonts w:cs="Arial"/>
        </w:rPr>
      </w:pPr>
    </w:p>
    <w:p w:rsidR="00534122" w:rsidRPr="003E09D4" w:rsidRDefault="00534122" w:rsidP="00534122">
      <w:pPr>
        <w:spacing w:after="0" w:line="240" w:lineRule="auto"/>
        <w:rPr>
          <w:rFonts w:cs="Arial"/>
          <w:sz w:val="24"/>
          <w:szCs w:val="24"/>
        </w:rPr>
      </w:pPr>
      <w:r w:rsidRPr="003E09D4">
        <w:rPr>
          <w:rFonts w:cs="Arial"/>
          <w:sz w:val="24"/>
          <w:szCs w:val="24"/>
          <w:u w:val="single"/>
        </w:rPr>
        <w:t>Продолжительность экскурсии</w:t>
      </w:r>
      <w:r w:rsidRPr="003E09D4">
        <w:rPr>
          <w:rFonts w:cs="Arial"/>
          <w:sz w:val="24"/>
          <w:szCs w:val="24"/>
        </w:rPr>
        <w:t>: 14 ч.</w:t>
      </w:r>
    </w:p>
    <w:p w:rsidR="00534122" w:rsidRPr="003E09D4" w:rsidRDefault="00534122" w:rsidP="0053412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8143875</wp:posOffset>
            </wp:positionV>
            <wp:extent cx="2240280" cy="386715"/>
            <wp:effectExtent l="19050" t="0" r="7620" b="0"/>
            <wp:wrapSquare wrapText="bothSides"/>
            <wp:docPr id="9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9D4">
        <w:rPr>
          <w:rFonts w:cs="Arial"/>
          <w:sz w:val="24"/>
          <w:szCs w:val="24"/>
          <w:u w:val="single"/>
        </w:rPr>
        <w:t>Протяжённость маршрута</w:t>
      </w:r>
      <w:r w:rsidRPr="003E09D4">
        <w:rPr>
          <w:rFonts w:cs="Arial"/>
          <w:sz w:val="24"/>
          <w:szCs w:val="24"/>
        </w:rPr>
        <w:t>: 650 км.</w:t>
      </w:r>
    </w:p>
    <w:p w:rsidR="00534122" w:rsidRDefault="00534122" w:rsidP="00534122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534122" w:rsidRDefault="00534122" w:rsidP="00534122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534122" w:rsidRDefault="00534122" w:rsidP="0053412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534122" w:rsidRDefault="00534122" w:rsidP="0053412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534122" w:rsidRPr="003E09D4" w:rsidRDefault="00534122" w:rsidP="0053412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3E09D4">
          <w:rPr>
            <w:rFonts w:cs="Arial"/>
            <w:sz w:val="24"/>
            <w:szCs w:val="24"/>
          </w:rPr>
          <w:t>220012, г</w:t>
        </w:r>
      </w:smartTag>
      <w:r w:rsidRPr="003E09D4">
        <w:rPr>
          <w:rFonts w:cs="Arial"/>
          <w:sz w:val="24"/>
          <w:szCs w:val="24"/>
        </w:rPr>
        <w:t>. Минск, ул. Калинина, д. 7, офис 51</w:t>
      </w:r>
    </w:p>
    <w:p w:rsidR="00534122" w:rsidRPr="00534122" w:rsidRDefault="00534122" w:rsidP="00534122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3E09D4">
        <w:rPr>
          <w:rFonts w:cs="Arial"/>
          <w:sz w:val="24"/>
          <w:szCs w:val="24"/>
        </w:rPr>
        <w:t>Тел</w:t>
      </w:r>
      <w:r w:rsidRPr="00534122">
        <w:rPr>
          <w:rFonts w:cs="Arial"/>
          <w:sz w:val="24"/>
          <w:szCs w:val="24"/>
          <w:lang w:val="en-US"/>
        </w:rPr>
        <w:t xml:space="preserve">. 280-98-72, 280-83-52, </w:t>
      </w:r>
    </w:p>
    <w:p w:rsidR="00534122" w:rsidRPr="00534122" w:rsidRDefault="00534122" w:rsidP="00534122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3E09D4">
        <w:rPr>
          <w:rFonts w:cs="Arial"/>
          <w:sz w:val="24"/>
          <w:szCs w:val="24"/>
        </w:rPr>
        <w:t>МТС</w:t>
      </w:r>
      <w:r w:rsidRPr="00534122">
        <w:rPr>
          <w:rFonts w:cs="Arial"/>
          <w:sz w:val="24"/>
          <w:szCs w:val="24"/>
          <w:lang w:val="en-US"/>
        </w:rPr>
        <w:t xml:space="preserve"> 8-029- 5177-179, </w:t>
      </w:r>
      <w:r w:rsidRPr="003E09D4">
        <w:rPr>
          <w:rFonts w:cs="Arial"/>
          <w:sz w:val="24"/>
          <w:szCs w:val="24"/>
          <w:lang w:val="en-US"/>
        </w:rPr>
        <w:t>VELCOM</w:t>
      </w:r>
      <w:r w:rsidRPr="00534122">
        <w:rPr>
          <w:rFonts w:cs="Arial"/>
          <w:sz w:val="24"/>
          <w:szCs w:val="24"/>
          <w:lang w:val="en-US"/>
        </w:rPr>
        <w:t xml:space="preserve">  8-029-6176-000</w:t>
      </w:r>
    </w:p>
    <w:p w:rsidR="00534122" w:rsidRPr="003E09D4" w:rsidRDefault="00534122" w:rsidP="00534122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3E09D4">
        <w:rPr>
          <w:rFonts w:cs="Arial"/>
          <w:sz w:val="24"/>
          <w:szCs w:val="24"/>
          <w:lang w:val="it-IT"/>
        </w:rPr>
        <w:t>E-mail: pan5@tut.by</w:t>
      </w:r>
    </w:p>
    <w:p w:rsidR="00534122" w:rsidRPr="003E09D4" w:rsidRDefault="00534122" w:rsidP="00534122">
      <w:pPr>
        <w:spacing w:after="0" w:line="240" w:lineRule="auto"/>
        <w:jc w:val="right"/>
        <w:rPr>
          <w:rFonts w:cs="Arial"/>
          <w:sz w:val="24"/>
          <w:szCs w:val="24"/>
        </w:rPr>
      </w:pPr>
      <w:r w:rsidRPr="003E09D4">
        <w:rPr>
          <w:rFonts w:cs="Arial"/>
          <w:sz w:val="24"/>
          <w:szCs w:val="24"/>
        </w:rPr>
        <w:t>Сайт</w:t>
      </w:r>
      <w:r w:rsidRPr="003E09D4">
        <w:rPr>
          <w:rFonts w:cs="Arial"/>
          <w:sz w:val="24"/>
          <w:szCs w:val="24"/>
          <w:lang w:val="it-IT"/>
        </w:rPr>
        <w:t>: www.pan-s.by</w:t>
      </w:r>
    </w:p>
    <w:p w:rsidR="00E6602D" w:rsidRDefault="004F06D4">
      <w:r w:rsidRPr="004F06D4">
        <w:rPr>
          <w:noProof/>
          <w:lang w:val="en-US"/>
        </w:rPr>
        <w:pict>
          <v:group id="_x0000_s1029" style="position:absolute;margin-left:-17.4pt;margin-top:6.65pt;width:513pt;height:30.15pt;z-index:25166336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075;top:16033;width:6993;height:594;visibility:visible">
              <v:imagedata r:id="rId9" o:title="" cropbottom="14493f"/>
            </v:shape>
            <v:shape id="Рисунок 2" o:spid="_x0000_s1031" type="#_x0000_t75" style="position:absolute;left:8086;top:16050;width:1653;height:585;visibility:visible">
              <v:imagedata r:id="rId10" o:title=""/>
            </v:shape>
            <v:shape id="Рисунок 2" o:spid="_x0000_s1032" type="#_x0000_t75" style="position:absolute;left:9739;top:16070;width:1596;height:566;visibility:visible">
              <v:imagedata r:id="rId10" o:title=""/>
            </v:shape>
          </v:group>
        </w:pict>
      </w:r>
    </w:p>
    <w:sectPr w:rsidR="00E6602D" w:rsidSect="003E09D4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69"/>
    <w:multiLevelType w:val="hybridMultilevel"/>
    <w:tmpl w:val="061CC276"/>
    <w:lvl w:ilvl="0" w:tplc="BB14928C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22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6F15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C789F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06D4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122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0CB9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2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122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412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534122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534122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2014-04-08T10:15:00Z</dcterms:created>
  <dcterms:modified xsi:type="dcterms:W3CDTF">2014-04-10T08:02:00Z</dcterms:modified>
</cp:coreProperties>
</file>